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A" w:rsidRPr="00C823FA" w:rsidRDefault="00C823FA" w:rsidP="008755C0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823FA">
        <w:rPr>
          <w:rFonts w:ascii="Arial" w:hAnsi="Arial" w:cs="Arial"/>
          <w:b/>
          <w:bCs/>
          <w:sz w:val="32"/>
          <w:szCs w:val="32"/>
          <w:lang w:eastAsia="ru-RU"/>
        </w:rPr>
        <w:t>Политика возврата средств</w:t>
      </w:r>
    </w:p>
    <w:p w:rsidR="00C823FA" w:rsidRPr="00C823FA" w:rsidRDefault="00C823FA" w:rsidP="00C823FA">
      <w:pPr>
        <w:rPr>
          <w:rFonts w:ascii="Arial" w:hAnsi="Arial" w:cs="Arial"/>
          <w:lang w:eastAsia="ru-RU"/>
        </w:rPr>
      </w:pPr>
      <w:r w:rsidRPr="00C823FA">
        <w:rPr>
          <w:rFonts w:ascii="Arial" w:hAnsi="Arial" w:cs="Arial"/>
          <w:lang w:eastAsia="ru-RU"/>
        </w:rPr>
        <w:t> </w:t>
      </w:r>
    </w:p>
    <w:p w:rsidR="00C823FA" w:rsidRPr="00C823FA" w:rsidRDefault="008755C0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>
        <w:rPr>
          <w:rFonts w:ascii="Arial" w:hAnsi="Arial" w:cs="Arial"/>
          <w:color w:val="555555"/>
          <w:sz w:val="23"/>
          <w:szCs w:val="23"/>
          <w:lang w:eastAsia="ru-RU"/>
        </w:rPr>
        <w:t xml:space="preserve">    </w:t>
      </w:r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 xml:space="preserve">Пожалуйста, внимательно изучите эти правила, так как они являются условиями, по которым регулируется возврат средств компанией </w:t>
      </w:r>
      <w:proofErr w:type="spellStart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Socrobotic</w:t>
      </w:r>
      <w:proofErr w:type="spellEnd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 xml:space="preserve"> и сайтом </w:t>
      </w:r>
      <w:proofErr w:type="spellStart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socrobotic.pro</w:t>
      </w:r>
      <w:proofErr w:type="spellEnd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 xml:space="preserve">. Размещение и оплата заказа через socrobotic.pro подтверждает Ваше согласие, что эти правила применимы к данной покупке, поэтому будьте уверены, что Вы понимаете их, прежде чем </w:t>
      </w:r>
      <w:proofErr w:type="gramStart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разместить заказ</w:t>
      </w:r>
      <w:proofErr w:type="gramEnd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.</w:t>
      </w:r>
    </w:p>
    <w:p w:rsidR="00C823FA" w:rsidRPr="00C823FA" w:rsidRDefault="008755C0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>
        <w:rPr>
          <w:rFonts w:ascii="Arial" w:hAnsi="Arial" w:cs="Arial"/>
          <w:color w:val="555555"/>
          <w:sz w:val="23"/>
          <w:szCs w:val="23"/>
          <w:lang w:eastAsia="ru-RU"/>
        </w:rPr>
        <w:t xml:space="preserve">   </w:t>
      </w:r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 xml:space="preserve">Мы гарантируем результат при вашей сильной мотивации и следовании нашей системе обучения (просмотру видео уроков для запуска программ). Если Ваша внутренняя мотивация недостаточно сильна, либо вы не уверены в наличии у вас свободного времени для работы нашим софтом, лучше не покупайте данный товар. Покупка нашего программного обеспечения означает для нас, что вы приняли твердое решение научиться и использовать его в короткие сроки и готовы для этого работать по нашей системе. В этом случае мы гарантируем результат. Произведенная оплата в какой-то степени является внешней мотивацией. </w:t>
      </w:r>
      <w:proofErr w:type="gramStart"/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 xml:space="preserve">Именно поэтому после оплаты деньги за программное обеспечение не возвращаются, если Вы отказывается от программного обеспечения по своим причинам, которые никак не связаны с текущим программным обеспечение (например, </w:t>
      </w:r>
      <w:r>
        <w:rPr>
          <w:rFonts w:ascii="Arial" w:hAnsi="Arial" w:cs="Arial"/>
          <w:color w:val="555555"/>
          <w:sz w:val="23"/>
          <w:szCs w:val="23"/>
          <w:lang w:eastAsia="ru-RU"/>
        </w:rPr>
        <w:t>программное обеспечение</w:t>
      </w:r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 xml:space="preserve"> оплатил Ваш родственник или коллега, а сейчас вы не хотите больше работать данным программным обеспечение).</w:t>
      </w:r>
      <w:proofErr w:type="gramEnd"/>
    </w:p>
    <w:p w:rsidR="00C823FA" w:rsidRPr="00C823FA" w:rsidRDefault="008755C0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>
        <w:rPr>
          <w:rFonts w:ascii="Arial" w:hAnsi="Arial" w:cs="Arial"/>
          <w:color w:val="555555"/>
          <w:sz w:val="23"/>
          <w:szCs w:val="23"/>
          <w:lang w:eastAsia="ru-RU"/>
        </w:rPr>
        <w:t xml:space="preserve">    </w:t>
      </w:r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В случае невозможности выполнения наших обязательств перед Вами (например, нет специалиста, недоступны материалы для обучения в использовании программного обеспечения, сайт и т.п.) оплата Вам возвращается в полном объеме за вычетом использованного рабочего времени нашего специалиста.</w:t>
      </w:r>
    </w:p>
    <w:p w:rsidR="00C823FA" w:rsidRPr="00C823FA" w:rsidRDefault="00C823FA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 w:rsidRPr="00C823FA">
        <w:rPr>
          <w:rFonts w:ascii="Arial" w:hAnsi="Arial" w:cs="Arial"/>
          <w:color w:val="555555"/>
          <w:sz w:val="23"/>
          <w:szCs w:val="23"/>
          <w:lang w:eastAsia="ru-RU"/>
        </w:rPr>
        <w:t>Если Вы ошибочно/повторно оплатили наши услуги или оплатили их в большем размере, чем требовалось - деньги будут возвращены.</w:t>
      </w:r>
    </w:p>
    <w:p w:rsidR="00C823FA" w:rsidRPr="00C823FA" w:rsidRDefault="00C823FA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 w:rsidRPr="00C823FA">
        <w:rPr>
          <w:rFonts w:ascii="Arial" w:hAnsi="Arial" w:cs="Arial"/>
          <w:color w:val="555555"/>
          <w:sz w:val="23"/>
          <w:szCs w:val="23"/>
          <w:lang w:eastAsia="ru-RU"/>
        </w:rPr>
        <w:t>Не позднее 24 часов после ошибочной/повторной покупки напишите нам об этом на support@socrobotic.pro письмо в свободной форме о Вашем желании вернуть средства, указав в теме письма «Возврат средств» и обязательно прикрепив квитанцию с датой и способом платежа. Ваш запрос будет рассмотрен нами в ближайшее время (не больше двух рабочих дней).</w:t>
      </w:r>
    </w:p>
    <w:p w:rsidR="00C823FA" w:rsidRPr="00C823FA" w:rsidRDefault="00C823FA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 w:rsidRPr="00C823FA">
        <w:rPr>
          <w:rFonts w:ascii="Arial" w:hAnsi="Arial" w:cs="Arial"/>
          <w:color w:val="555555"/>
          <w:sz w:val="23"/>
          <w:szCs w:val="23"/>
          <w:lang w:eastAsia="ru-RU"/>
        </w:rPr>
        <w:t>После рассмотрения вашего запроса мы вам сообщим о результате и сроке возврата.</w:t>
      </w:r>
    </w:p>
    <w:p w:rsidR="00C823FA" w:rsidRPr="00C823FA" w:rsidRDefault="008755C0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>
        <w:rPr>
          <w:rFonts w:ascii="Arial" w:hAnsi="Arial" w:cs="Arial"/>
          <w:color w:val="555555"/>
          <w:sz w:val="23"/>
          <w:szCs w:val="23"/>
          <w:lang w:eastAsia="ru-RU"/>
        </w:rPr>
        <w:t xml:space="preserve">    </w:t>
      </w:r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Возврат денег производится тем же способом, которым совершена покупка. Сроки возврата платежа зависят от способа первоначальной оплаты. Уточнить информацию о статусе возврата можно в support@socrobotic.pro.</w:t>
      </w:r>
    </w:p>
    <w:p w:rsidR="00C823FA" w:rsidRPr="00C823FA" w:rsidRDefault="00C823FA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 w:rsidRPr="00C823FA">
        <w:rPr>
          <w:rFonts w:ascii="Arial" w:hAnsi="Arial" w:cs="Arial"/>
          <w:color w:val="555555"/>
          <w:sz w:val="23"/>
          <w:szCs w:val="23"/>
          <w:lang w:eastAsia="ru-RU"/>
        </w:rPr>
        <w:t>Комиссия (если таковая предусмотрена платежной системой за обратный перевод денег) будет вычтена из суммы, которая подлежит возврату.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3108"/>
      </w:tblGrid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 w:rsidRPr="00C823FA">
              <w:rPr>
                <w:rFonts w:ascii="Arial" w:hAnsi="Arial" w:cs="Arial"/>
                <w:lang w:eastAsia="ru-RU"/>
              </w:rPr>
              <w:t>Способ оплаты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</w:t>
            </w:r>
            <w:r w:rsidRPr="00C823FA">
              <w:rPr>
                <w:rFonts w:ascii="Arial" w:hAnsi="Arial" w:cs="Arial"/>
                <w:lang w:eastAsia="ru-RU"/>
              </w:rPr>
              <w:t>Сроки возврата</w:t>
            </w:r>
          </w:p>
        </w:tc>
      </w:tr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 w:rsidRPr="00C823FA">
              <w:rPr>
                <w:rFonts w:ascii="Arial" w:hAnsi="Arial" w:cs="Arial"/>
                <w:lang w:eastAsia="ru-RU"/>
              </w:rPr>
              <w:t>Кредитная карта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 w:rsidRPr="00C823FA">
              <w:rPr>
                <w:rFonts w:ascii="Arial" w:hAnsi="Arial" w:cs="Arial"/>
                <w:lang w:eastAsia="ru-RU"/>
              </w:rPr>
              <w:t xml:space="preserve">от </w:t>
            </w:r>
            <w:r>
              <w:rPr>
                <w:rFonts w:ascii="Arial" w:hAnsi="Arial" w:cs="Arial"/>
                <w:lang w:val="en-US" w:eastAsia="ru-RU"/>
              </w:rPr>
              <w:t xml:space="preserve">   </w:t>
            </w:r>
            <w:r w:rsidRPr="00C823FA">
              <w:rPr>
                <w:rFonts w:ascii="Arial" w:hAnsi="Arial" w:cs="Arial"/>
                <w:lang w:eastAsia="ru-RU"/>
              </w:rPr>
              <w:t>3 до 5 рабочих дней</w:t>
            </w:r>
          </w:p>
        </w:tc>
      </w:tr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 w:rsidRPr="00C823FA">
              <w:rPr>
                <w:rFonts w:ascii="Arial" w:hAnsi="Arial" w:cs="Arial"/>
                <w:lang w:eastAsia="ru-RU"/>
              </w:rPr>
              <w:t>Внутренний счет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</w:t>
            </w:r>
            <w:r w:rsidRPr="00C823FA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Pr="00C823FA">
              <w:rPr>
                <w:rFonts w:ascii="Arial" w:hAnsi="Arial" w:cs="Arial"/>
                <w:lang w:eastAsia="ru-RU"/>
              </w:rPr>
              <w:t>рабочий день</w:t>
            </w:r>
          </w:p>
        </w:tc>
      </w:tr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val="en-US" w:eastAsia="ru-RU"/>
              </w:rPr>
            </w:pPr>
            <w:proofErr w:type="spellStart"/>
            <w:r w:rsidRPr="00C823FA">
              <w:rPr>
                <w:rFonts w:ascii="Arial" w:hAnsi="Arial" w:cs="Arial"/>
                <w:lang w:eastAsia="ru-RU"/>
              </w:rPr>
              <w:t>YandexMoney</w:t>
            </w:r>
            <w:proofErr w:type="spellEnd"/>
            <w:r>
              <w:rPr>
                <w:rFonts w:ascii="Arial" w:hAnsi="Arial" w:cs="Arial"/>
                <w:lang w:val="en-US" w:eastAsia="ru-RU"/>
              </w:rPr>
              <w:t xml:space="preserve">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</w:t>
            </w:r>
            <w:r w:rsidRPr="00C823FA">
              <w:rPr>
                <w:rFonts w:ascii="Arial" w:hAnsi="Arial" w:cs="Arial"/>
                <w:lang w:eastAsia="ru-RU"/>
              </w:rPr>
              <w:t>от 1 до 3 рабочих дней</w:t>
            </w:r>
          </w:p>
        </w:tc>
      </w:tr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23FA">
              <w:rPr>
                <w:rFonts w:ascii="Arial" w:hAnsi="Arial" w:cs="Arial"/>
                <w:lang w:eastAsia="ru-RU"/>
              </w:rPr>
              <w:t>PayPal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</w:t>
            </w:r>
            <w:r w:rsidRPr="00C823FA">
              <w:rPr>
                <w:rFonts w:ascii="Arial" w:hAnsi="Arial" w:cs="Arial"/>
                <w:lang w:eastAsia="ru-RU"/>
              </w:rPr>
              <w:t>от 1 до 3 рабочих дней</w:t>
            </w:r>
          </w:p>
        </w:tc>
      </w:tr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 w:rsidRPr="00C823FA">
              <w:rPr>
                <w:rFonts w:ascii="Arial" w:hAnsi="Arial" w:cs="Arial"/>
                <w:lang w:eastAsia="ru-RU"/>
              </w:rPr>
              <w:t>Банковский счет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</w:t>
            </w:r>
            <w:r w:rsidRPr="00C823FA">
              <w:rPr>
                <w:rFonts w:ascii="Arial" w:hAnsi="Arial" w:cs="Arial"/>
                <w:lang w:eastAsia="ru-RU"/>
              </w:rPr>
              <w:t>от 3 до 5 рабочих дней</w:t>
            </w:r>
          </w:p>
        </w:tc>
      </w:tr>
      <w:tr w:rsidR="00C823FA" w:rsidRPr="00C823FA" w:rsidTr="00C82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C823FA">
              <w:rPr>
                <w:rFonts w:ascii="Arial" w:hAnsi="Arial" w:cs="Arial"/>
                <w:lang w:eastAsia="ru-RU"/>
              </w:rPr>
              <w:t>Web</w:t>
            </w:r>
            <w:proofErr w:type="spellEnd"/>
            <w:r w:rsidRPr="00C823FA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823FA">
              <w:rPr>
                <w:rFonts w:ascii="Arial" w:hAnsi="Arial" w:cs="Arial"/>
                <w:lang w:eastAsia="ru-RU"/>
              </w:rPr>
              <w:t>Money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3FA" w:rsidRPr="00C823FA" w:rsidRDefault="00C823FA" w:rsidP="008755C0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</w:t>
            </w:r>
            <w:r w:rsidRPr="00C823FA">
              <w:rPr>
                <w:rFonts w:ascii="Arial" w:hAnsi="Arial" w:cs="Arial"/>
                <w:lang w:eastAsia="ru-RU"/>
              </w:rPr>
              <w:t>от 1 до 3 рабочих дней</w:t>
            </w:r>
          </w:p>
        </w:tc>
      </w:tr>
    </w:tbl>
    <w:p w:rsidR="00C823FA" w:rsidRDefault="00C823FA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</w:p>
    <w:p w:rsidR="00C823FA" w:rsidRPr="00C823FA" w:rsidRDefault="008755C0" w:rsidP="008755C0">
      <w:pPr>
        <w:jc w:val="both"/>
        <w:rPr>
          <w:rFonts w:ascii="Arial" w:hAnsi="Arial" w:cs="Arial"/>
          <w:color w:val="555555"/>
          <w:sz w:val="23"/>
          <w:szCs w:val="23"/>
          <w:lang w:eastAsia="ru-RU"/>
        </w:rPr>
      </w:pPr>
      <w:r>
        <w:rPr>
          <w:rFonts w:ascii="Arial" w:hAnsi="Arial" w:cs="Arial"/>
          <w:color w:val="555555"/>
          <w:sz w:val="23"/>
          <w:szCs w:val="23"/>
          <w:lang w:eastAsia="ru-RU"/>
        </w:rPr>
        <w:t xml:space="preserve">    </w:t>
      </w:r>
      <w:r w:rsidR="00C823FA" w:rsidRPr="00C823FA">
        <w:rPr>
          <w:rFonts w:ascii="Arial" w:hAnsi="Arial" w:cs="Arial"/>
          <w:color w:val="555555"/>
          <w:sz w:val="23"/>
          <w:szCs w:val="23"/>
          <w:lang w:eastAsia="ru-RU"/>
        </w:rPr>
        <w:t>Мы индивидуально рассматриваем каждый случай и всегда стараемся принять решение в сторону клиента, учитывая обстоятельства. Финальное решение по исключительным случаям остается за нашей компанией.</w:t>
      </w:r>
    </w:p>
    <w:p w:rsidR="00FC17F8" w:rsidRPr="00C823FA" w:rsidRDefault="00FC17F8" w:rsidP="008755C0">
      <w:pPr>
        <w:jc w:val="both"/>
        <w:rPr>
          <w:rFonts w:ascii="Arial" w:hAnsi="Arial" w:cs="Arial"/>
        </w:rPr>
      </w:pPr>
    </w:p>
    <w:sectPr w:rsidR="00FC17F8" w:rsidRPr="00C823FA" w:rsidSect="000B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23723"/>
    <w:rsid w:val="00023723"/>
    <w:rsid w:val="000B23F1"/>
    <w:rsid w:val="008755C0"/>
    <w:rsid w:val="00C823FA"/>
    <w:rsid w:val="00FC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1"/>
  </w:style>
  <w:style w:type="paragraph" w:styleId="1">
    <w:name w:val="heading 1"/>
    <w:basedOn w:val="a"/>
    <w:link w:val="10"/>
    <w:uiPriority w:val="9"/>
    <w:qFormat/>
    <w:rsid w:val="0002372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37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37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23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fet28</cp:lastModifiedBy>
  <cp:revision>3</cp:revision>
  <dcterms:created xsi:type="dcterms:W3CDTF">2021-06-01T07:56:00Z</dcterms:created>
  <dcterms:modified xsi:type="dcterms:W3CDTF">2023-05-11T20:23:00Z</dcterms:modified>
</cp:coreProperties>
</file>